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039" w:rsidRDefault="00E4742E">
      <w:pPr>
        <w:rPr>
          <w:rFonts w:asciiTheme="majorHAnsi" w:hAnsiTheme="majorHAnsi" w:cstheme="minorHAnsi"/>
          <w:b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-671195</wp:posOffset>
            </wp:positionV>
            <wp:extent cx="1304925" cy="977265"/>
            <wp:effectExtent l="0" t="0" r="0" b="0"/>
            <wp:wrapNone/>
            <wp:docPr id="2" name="Slika 2" descr="Rezultat iskanja slik za dunaj schonbrunn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dunaj schonbrunn z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394" cy="97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-728345</wp:posOffset>
            </wp:positionV>
            <wp:extent cx="2038350" cy="1019175"/>
            <wp:effectExtent l="0" t="0" r="0" b="9525"/>
            <wp:wrapNone/>
            <wp:docPr id="1" name="Slika 1" descr="Rezultat iskanja slik za du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zultat iskanja slik za duna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sz w:val="22"/>
          <w:szCs w:val="22"/>
        </w:rPr>
        <w:t xml:space="preserve">                                </w:t>
      </w:r>
      <w:r>
        <w:rPr>
          <w:rFonts w:asciiTheme="majorHAnsi" w:hAnsiTheme="majorHAnsi" w:cstheme="minorHAnsi"/>
          <w:b/>
          <w:u w:val="single"/>
        </w:rPr>
        <w:t xml:space="preserve">TERENSKO DELO / STROKOVNA EKSKURZIJA </w:t>
      </w:r>
    </w:p>
    <w:p w:rsidR="001F4039" w:rsidRDefault="00E4742E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NA DUNAJ , 14. 05.2025</w:t>
      </w:r>
    </w:p>
    <w:p w:rsidR="001F4039" w:rsidRDefault="001F4039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1F4039" w:rsidRDefault="00E4742E">
      <w:pPr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Cilji ekskurzije:</w:t>
      </w:r>
      <w:r>
        <w:rPr>
          <w:b/>
          <w:sz w:val="20"/>
          <w:szCs w:val="20"/>
        </w:rPr>
        <w:t xml:space="preserve"> </w:t>
      </w:r>
    </w:p>
    <w:p w:rsidR="001F4039" w:rsidRDefault="00E4742E">
      <w:pPr>
        <w:numPr>
          <w:ilvl w:val="0"/>
          <w:numId w:val="1"/>
        </w:numPr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Terensko delo v okviru predmeta biologija, kemija in fizika.</w:t>
      </w:r>
    </w:p>
    <w:p w:rsidR="001F4039" w:rsidRDefault="00E4742E">
      <w:pPr>
        <w:numPr>
          <w:ilvl w:val="0"/>
          <w:numId w:val="1"/>
        </w:numPr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razširjanje  in poglabljanje  splošnega in posebnega znanja,</w:t>
      </w:r>
    </w:p>
    <w:p w:rsidR="001F4039" w:rsidRDefault="00E4742E">
      <w:pPr>
        <w:numPr>
          <w:ilvl w:val="0"/>
          <w:numId w:val="1"/>
        </w:numPr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boljše poznavanje in razumevanje  različnih kultur in drugačnosti </w:t>
      </w:r>
    </w:p>
    <w:p w:rsidR="001F4039" w:rsidRDefault="001F4039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1F4039" w:rsidRDefault="00E4742E">
      <w:pPr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Strokovna ekskurzija je del programa po letnem delovnem načrtu, zato se morajo dijaki držati pravil v skladu s Pravilnikom o vedenju dijakov, učiteljev in spremljevalcev na strokovnih ekskurzijah in drugih vzgojno-izobraževalnih interesnih dejavnostih, ki velja na Ekonomski šoli Murska Sobota.</w:t>
      </w:r>
    </w:p>
    <w:p w:rsidR="001F4039" w:rsidRDefault="00E4742E">
      <w:pPr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Strokovna ekskurzija  bo v tujem jezikovnem in kulturnem okolju zahteva še večje spoštovanje pravil  obnašanja, če želimo, da bo naša strokovna ekskurzija na Dunaj potekala varno in v prijaznem vzdušju.</w:t>
      </w:r>
    </w:p>
    <w:p w:rsidR="001F4039" w:rsidRDefault="001F4039">
      <w:pPr>
        <w:spacing w:line="259" w:lineRule="auto"/>
        <w:rPr>
          <w:rFonts w:asciiTheme="majorHAnsi" w:hAnsiTheme="majorHAnsi"/>
          <w:b/>
          <w:sz w:val="22"/>
          <w:szCs w:val="22"/>
        </w:rPr>
      </w:pPr>
    </w:p>
    <w:p w:rsidR="00EB4033" w:rsidRDefault="00EB4033">
      <w:pPr>
        <w:spacing w:line="259" w:lineRule="auto"/>
        <w:rPr>
          <w:rFonts w:asciiTheme="majorHAnsi" w:hAnsiTheme="majorHAnsi"/>
          <w:b/>
          <w:sz w:val="22"/>
          <w:szCs w:val="22"/>
        </w:rPr>
      </w:pPr>
    </w:p>
    <w:p w:rsidR="001F4039" w:rsidRDefault="00E4742E">
      <w:pPr>
        <w:spacing w:line="259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Oddelki: </w:t>
      </w:r>
      <w:r>
        <w:rPr>
          <w:rFonts w:asciiTheme="majorHAnsi" w:hAnsiTheme="majorHAnsi"/>
          <w:sz w:val="22"/>
          <w:szCs w:val="22"/>
        </w:rPr>
        <w:t>1A (32 dijakov), 1Š  (24 dijakov), 1D ( 13 dijakov ) in 1G ( 9 dijakov )</w:t>
      </w:r>
    </w:p>
    <w:p w:rsidR="00EB4033" w:rsidRDefault="00EB4033">
      <w:pPr>
        <w:spacing w:line="259" w:lineRule="auto"/>
        <w:rPr>
          <w:rFonts w:asciiTheme="majorHAnsi" w:hAnsiTheme="majorHAnsi"/>
          <w:b/>
          <w:sz w:val="22"/>
          <w:szCs w:val="22"/>
        </w:rPr>
      </w:pPr>
    </w:p>
    <w:p w:rsidR="00EB4033" w:rsidRDefault="00EB4033">
      <w:pPr>
        <w:spacing w:line="259" w:lineRule="auto"/>
        <w:rPr>
          <w:rFonts w:asciiTheme="majorHAnsi" w:hAnsiTheme="majorHAnsi"/>
          <w:b/>
          <w:sz w:val="22"/>
          <w:szCs w:val="22"/>
        </w:rPr>
      </w:pPr>
    </w:p>
    <w:p w:rsidR="001F4039" w:rsidRDefault="00E4742E">
      <w:pPr>
        <w:spacing w:line="259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Odhod iz EŠMS</w:t>
      </w:r>
      <w:r>
        <w:rPr>
          <w:rFonts w:asciiTheme="majorHAnsi" w:hAnsiTheme="majorHAnsi"/>
          <w:sz w:val="22"/>
          <w:szCs w:val="22"/>
          <w:u w:val="single" w:color="000000"/>
        </w:rPr>
        <w:t xml:space="preserve"> : ob 5.30 uri</w:t>
      </w:r>
      <w:r>
        <w:rPr>
          <w:rFonts w:asciiTheme="majorHAnsi" w:hAnsiTheme="majorHAnsi"/>
          <w:sz w:val="22"/>
          <w:szCs w:val="22"/>
        </w:rPr>
        <w:t xml:space="preserve">  </w:t>
      </w:r>
    </w:p>
    <w:p w:rsidR="001F4039" w:rsidRDefault="00E4742E">
      <w:pPr>
        <w:spacing w:line="259" w:lineRule="auto"/>
        <w:ind w:left="305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1F4039" w:rsidRDefault="00E4742E">
      <w:pPr>
        <w:pStyle w:val="Odstavekseznama"/>
        <w:numPr>
          <w:ilvl w:val="0"/>
          <w:numId w:val="2"/>
        </w:numPr>
        <w:ind w:right="3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8.45 – 12.00;  </w:t>
      </w:r>
      <w:proofErr w:type="spellStart"/>
      <w:r>
        <w:rPr>
          <w:rFonts w:asciiTheme="majorHAnsi" w:hAnsiTheme="majorHAnsi"/>
          <w:b/>
          <w:sz w:val="22"/>
          <w:szCs w:val="22"/>
        </w:rPr>
        <w:t>Schönbrunn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– živalski vrt;</w:t>
      </w:r>
      <w:r>
        <w:rPr>
          <w:rFonts w:asciiTheme="majorHAnsi" w:hAnsiTheme="majorHAnsi"/>
          <w:sz w:val="22"/>
          <w:szCs w:val="22"/>
        </w:rPr>
        <w:t xml:space="preserve">  zunanjost parka in živalski vrt - Poletna rezidenca Habsburžanov je ena pomembnejših kulturnih in zgodovinskih spomenikov na Dunaju. Ogledali si bomo zunanjost palače in se sprehodili po parku do živalskega vrta, ki je eden najstarejših v Evropi. Ogled (dolžina ogleda po dogovoru glede na željo skupine in učni program) </w:t>
      </w:r>
    </w:p>
    <w:p w:rsidR="001F4039" w:rsidRDefault="00E4742E">
      <w:pPr>
        <w:pStyle w:val="Odstavekseznama"/>
        <w:numPr>
          <w:ilvl w:val="0"/>
          <w:numId w:val="2"/>
        </w:numPr>
        <w:ind w:right="24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12.15 – 14.15;  Tehnični muzej;</w:t>
      </w:r>
      <w:r>
        <w:rPr>
          <w:rFonts w:asciiTheme="majorHAnsi" w:hAnsiTheme="majorHAnsi"/>
          <w:sz w:val="22"/>
          <w:szCs w:val="22"/>
        </w:rPr>
        <w:t xml:space="preserve"> Pred več kot 100 leti - 20. junija 1909 je cesar Franc Jožef položil temeljni kamen današnjega Tehničnega muzeja na Dunaju. V tem razgibanem muzeju najdete najstarejši avto na svetu, poskus zakona o vzvodih, številne specializirane zbirke in razstave. </w:t>
      </w:r>
    </w:p>
    <w:p w:rsidR="001F4039" w:rsidRDefault="00E4742E">
      <w:pPr>
        <w:pStyle w:val="Odstavekseznama"/>
        <w:numPr>
          <w:ilvl w:val="0"/>
          <w:numId w:val="2"/>
        </w:numPr>
        <w:ind w:right="885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14.30  -  16.30; DUNAJ  - mesto;</w:t>
      </w:r>
      <w:r>
        <w:rPr>
          <w:rFonts w:asciiTheme="majorHAnsi" w:hAnsiTheme="majorHAnsi"/>
          <w:sz w:val="22"/>
          <w:szCs w:val="22"/>
        </w:rPr>
        <w:t xml:space="preserve"> Sprehod skozi mestno središče in ogled znamenitosti; Opera, Štefanova cerkev, </w:t>
      </w:r>
      <w:proofErr w:type="spellStart"/>
      <w:r>
        <w:rPr>
          <w:rFonts w:asciiTheme="majorHAnsi" w:hAnsiTheme="majorHAnsi"/>
          <w:sz w:val="22"/>
          <w:szCs w:val="22"/>
        </w:rPr>
        <w:t>Hofburg</w:t>
      </w:r>
      <w:proofErr w:type="spellEnd"/>
      <w:r>
        <w:rPr>
          <w:rFonts w:asciiTheme="majorHAnsi" w:hAnsiTheme="majorHAnsi"/>
          <w:sz w:val="22"/>
          <w:szCs w:val="22"/>
        </w:rPr>
        <w:t xml:space="preserve">, umetnostni in naravoslovni muzej, parlament, trg M. Terezije in še veliko drugega. Krajši prosti čas za okrepčilo.   </w:t>
      </w:r>
    </w:p>
    <w:p w:rsidR="001F4039" w:rsidRDefault="00E4742E">
      <w:pPr>
        <w:pStyle w:val="Odstavekseznama"/>
        <w:numPr>
          <w:ilvl w:val="0"/>
          <w:numId w:val="2"/>
        </w:numPr>
        <w:ind w:right="3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16.30 – 18.00; Naravoslovni muzej;</w:t>
      </w:r>
      <w:r>
        <w:rPr>
          <w:rFonts w:asciiTheme="majorHAnsi" w:hAnsiTheme="majorHAnsi"/>
          <w:sz w:val="22"/>
          <w:szCs w:val="22"/>
        </w:rPr>
        <w:t xml:space="preserve"> Obisk naravoslovnega muzeja. Skozi časovni trak se bomo pomikali skozi številna obdobja nastanka življenja iz Zemlje in na simulacijah ugotavljali prihodnost. </w:t>
      </w:r>
    </w:p>
    <w:p w:rsidR="001F4039" w:rsidRDefault="001F4039">
      <w:pPr>
        <w:ind w:right="320"/>
        <w:rPr>
          <w:rFonts w:asciiTheme="majorHAnsi" w:hAnsiTheme="majorHAnsi"/>
          <w:sz w:val="22"/>
          <w:szCs w:val="22"/>
        </w:rPr>
      </w:pPr>
    </w:p>
    <w:p w:rsidR="00EB4033" w:rsidRDefault="00EB4033">
      <w:pPr>
        <w:ind w:right="320"/>
        <w:rPr>
          <w:rFonts w:asciiTheme="majorHAnsi" w:hAnsiTheme="majorHAnsi"/>
          <w:b/>
          <w:sz w:val="22"/>
          <w:szCs w:val="22"/>
        </w:rPr>
      </w:pPr>
    </w:p>
    <w:p w:rsidR="00EB4033" w:rsidRDefault="00E4742E">
      <w:pPr>
        <w:ind w:right="3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Predviden povratek domov okrog 21.30 ure.    </w:t>
      </w:r>
    </w:p>
    <w:p w:rsidR="001F4039" w:rsidRDefault="00E4742E">
      <w:pPr>
        <w:ind w:right="3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</w:t>
      </w:r>
    </w:p>
    <w:p w:rsidR="00EB4033" w:rsidRDefault="00EB4033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EB4033" w:rsidRDefault="00EB4033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EB4033" w:rsidRDefault="00EB4033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1F4039" w:rsidRDefault="00E4742E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  <w:t xml:space="preserve">              </w:t>
      </w:r>
    </w:p>
    <w:p w:rsidR="00EB4033" w:rsidRDefault="00EB4033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  <w:r>
        <w:rPr>
          <w:rFonts w:asciiTheme="majorHAnsi" w:hAnsiTheme="majorHAnsi" w:cstheme="minorHAnsi"/>
          <w:b/>
          <w:i/>
          <w:sz w:val="22"/>
          <w:szCs w:val="22"/>
        </w:rPr>
        <w:t xml:space="preserve">Vodja ekskurzije: </w:t>
      </w:r>
      <w:r w:rsidRPr="00EB4033">
        <w:rPr>
          <w:rFonts w:asciiTheme="majorHAnsi" w:hAnsiTheme="majorHAnsi" w:cstheme="minorHAnsi"/>
          <w:sz w:val="22"/>
          <w:szCs w:val="22"/>
        </w:rPr>
        <w:t>SABINA KRIVEC</w:t>
      </w:r>
    </w:p>
    <w:p w:rsidR="00EB4033" w:rsidRDefault="00EB4033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</w:p>
    <w:p w:rsidR="001F4039" w:rsidRDefault="00E4742E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  <w:r>
        <w:rPr>
          <w:rFonts w:asciiTheme="majorHAnsi" w:hAnsiTheme="majorHAnsi" w:cstheme="minorHAnsi"/>
          <w:b/>
          <w:i/>
          <w:sz w:val="22"/>
          <w:szCs w:val="22"/>
        </w:rPr>
        <w:t>Spremljevalci:</w:t>
      </w:r>
    </w:p>
    <w:p w:rsidR="00EB4033" w:rsidRDefault="00EB4033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</w:p>
    <w:p w:rsidR="001F4039" w:rsidRPr="00EB4033" w:rsidRDefault="00E4742E">
      <w:pPr>
        <w:ind w:firstLine="193"/>
        <w:jc w:val="right"/>
        <w:rPr>
          <w:rFonts w:asciiTheme="majorHAnsi" w:hAnsiTheme="majorHAnsi" w:cstheme="minorHAnsi"/>
          <w:sz w:val="22"/>
          <w:szCs w:val="22"/>
        </w:rPr>
      </w:pPr>
      <w:r w:rsidRPr="00EB4033">
        <w:rPr>
          <w:rFonts w:asciiTheme="majorHAnsi" w:hAnsiTheme="majorHAnsi" w:cstheme="minorHAnsi"/>
          <w:sz w:val="22"/>
          <w:szCs w:val="22"/>
        </w:rPr>
        <w:t xml:space="preserve">Olga Kuplen, David Horvat, Mitja </w:t>
      </w:r>
      <w:proofErr w:type="spellStart"/>
      <w:r w:rsidRPr="00EB4033">
        <w:rPr>
          <w:rFonts w:asciiTheme="majorHAnsi" w:hAnsiTheme="majorHAnsi" w:cstheme="minorHAnsi"/>
          <w:sz w:val="22"/>
          <w:szCs w:val="22"/>
        </w:rPr>
        <w:t>Vöröš</w:t>
      </w:r>
      <w:proofErr w:type="spellEnd"/>
      <w:r w:rsidRPr="00EB4033">
        <w:rPr>
          <w:rFonts w:asciiTheme="majorHAnsi" w:hAnsiTheme="majorHAnsi" w:cstheme="minorHAnsi"/>
          <w:sz w:val="22"/>
          <w:szCs w:val="22"/>
        </w:rPr>
        <w:t>, Monika Kolarič in Martin Utroša</w:t>
      </w:r>
    </w:p>
    <w:p w:rsidR="00EB4033" w:rsidRDefault="00EB4033">
      <w:pPr>
        <w:ind w:firstLine="193"/>
        <w:jc w:val="right"/>
        <w:rPr>
          <w:rFonts w:asciiTheme="majorHAnsi" w:hAnsiTheme="majorHAnsi" w:cstheme="minorHAnsi"/>
          <w:i/>
          <w:sz w:val="22"/>
          <w:szCs w:val="22"/>
        </w:rPr>
      </w:pPr>
    </w:p>
    <w:p w:rsidR="00EB4033" w:rsidRDefault="00EB4033">
      <w:pPr>
        <w:ind w:firstLine="193"/>
        <w:jc w:val="right"/>
        <w:rPr>
          <w:rFonts w:asciiTheme="majorHAnsi" w:hAnsiTheme="majorHAnsi" w:cstheme="minorHAnsi"/>
          <w:i/>
          <w:sz w:val="22"/>
          <w:szCs w:val="22"/>
        </w:rPr>
      </w:pPr>
    </w:p>
    <w:p w:rsidR="00EB4033" w:rsidRDefault="00EB4033">
      <w:pPr>
        <w:ind w:firstLine="193"/>
        <w:jc w:val="right"/>
        <w:rPr>
          <w:rFonts w:asciiTheme="majorHAnsi" w:hAnsiTheme="majorHAnsi" w:cstheme="minorHAnsi"/>
          <w:i/>
          <w:sz w:val="22"/>
          <w:szCs w:val="22"/>
        </w:rPr>
      </w:pPr>
    </w:p>
    <w:sectPr w:rsidR="00EB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42E" w:rsidRDefault="00E4742E">
      <w:r>
        <w:separator/>
      </w:r>
    </w:p>
  </w:endnote>
  <w:endnote w:type="continuationSeparator" w:id="0">
    <w:p w:rsidR="00E4742E" w:rsidRDefault="00E4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42E" w:rsidRDefault="00E4742E">
      <w:r>
        <w:separator/>
      </w:r>
    </w:p>
  </w:footnote>
  <w:footnote w:type="continuationSeparator" w:id="0">
    <w:p w:rsidR="00E4742E" w:rsidRDefault="00E4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E8B"/>
    <w:multiLevelType w:val="multilevel"/>
    <w:tmpl w:val="205C2E8B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7452F6"/>
    <w:multiLevelType w:val="multilevel"/>
    <w:tmpl w:val="2E745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43D5"/>
    <w:multiLevelType w:val="multilevel"/>
    <w:tmpl w:val="307543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03"/>
    <w:rsid w:val="0011758A"/>
    <w:rsid w:val="00183516"/>
    <w:rsid w:val="001D7603"/>
    <w:rsid w:val="001F4039"/>
    <w:rsid w:val="00216633"/>
    <w:rsid w:val="002A6935"/>
    <w:rsid w:val="002E4272"/>
    <w:rsid w:val="004850C3"/>
    <w:rsid w:val="004D03C9"/>
    <w:rsid w:val="00535F6A"/>
    <w:rsid w:val="00901FA8"/>
    <w:rsid w:val="009E47E2"/>
    <w:rsid w:val="00A07008"/>
    <w:rsid w:val="00A31FF4"/>
    <w:rsid w:val="00AB0ACF"/>
    <w:rsid w:val="00AD67C1"/>
    <w:rsid w:val="00AE6323"/>
    <w:rsid w:val="00BA0458"/>
    <w:rsid w:val="00C1656B"/>
    <w:rsid w:val="00C70EFE"/>
    <w:rsid w:val="00DB57CC"/>
    <w:rsid w:val="00E4742E"/>
    <w:rsid w:val="00E62DA2"/>
    <w:rsid w:val="00E91C63"/>
    <w:rsid w:val="00EB4033"/>
    <w:rsid w:val="00FD49FC"/>
    <w:rsid w:val="542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E48F452-EF42-418D-BCB4-CB945392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F8ED-D9A5-417E-AE08-75E6BB71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Cvetka Gomboc Alt</cp:lastModifiedBy>
  <cp:revision>2</cp:revision>
  <dcterms:created xsi:type="dcterms:W3CDTF">2025-05-12T14:00:00Z</dcterms:created>
  <dcterms:modified xsi:type="dcterms:W3CDTF">2025-05-12T14:00:00Z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396D05A5C78947429CC35F01556ADDC0_13</vt:lpwstr>
  </property>
</Properties>
</file>