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FA" w:rsidRDefault="00D97262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Predmaturitetni</w:t>
      </w:r>
      <w:proofErr w:type="spellEnd"/>
      <w:r>
        <w:rPr>
          <w:b/>
          <w:sz w:val="32"/>
          <w:szCs w:val="32"/>
        </w:rPr>
        <w:t xml:space="preserve"> preizkusi pri poklicni maturi 2022</w:t>
      </w:r>
    </w:p>
    <w:p w:rsidR="009971FA" w:rsidRDefault="00D9726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dijake 2.g, 4.c in 4.d oddelka</w:t>
      </w:r>
    </w:p>
    <w:p w:rsidR="009971FA" w:rsidRDefault="009971F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"/>
        <w:tblW w:w="89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2"/>
        <w:gridCol w:w="1575"/>
        <w:gridCol w:w="1065"/>
        <w:gridCol w:w="2295"/>
        <w:gridCol w:w="2386"/>
      </w:tblGrid>
      <w:tr w:rsidR="009971FA">
        <w:tc>
          <w:tcPr>
            <w:tcW w:w="1612" w:type="dxa"/>
            <w:shd w:val="clear" w:color="auto" w:fill="A6A6A6"/>
          </w:tcPr>
          <w:p w:rsidR="009971FA" w:rsidRDefault="00D972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575" w:type="dxa"/>
            <w:shd w:val="clear" w:color="auto" w:fill="A6A6A6"/>
          </w:tcPr>
          <w:p w:rsidR="009971FA" w:rsidRDefault="00D972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065" w:type="dxa"/>
            <w:shd w:val="clear" w:color="auto" w:fill="A6A6A6"/>
          </w:tcPr>
          <w:p w:rsidR="009971FA" w:rsidRDefault="00D972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Prostor</w:t>
            </w:r>
          </w:p>
        </w:tc>
        <w:tc>
          <w:tcPr>
            <w:tcW w:w="2295" w:type="dxa"/>
            <w:shd w:val="clear" w:color="auto" w:fill="A6A6A6"/>
          </w:tcPr>
          <w:p w:rsidR="009971FA" w:rsidRDefault="00D972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Izpitna pola</w:t>
            </w:r>
          </w:p>
        </w:tc>
        <w:tc>
          <w:tcPr>
            <w:tcW w:w="2386" w:type="dxa"/>
            <w:shd w:val="clear" w:color="auto" w:fill="A6A6A6"/>
          </w:tcPr>
          <w:p w:rsidR="009971FA" w:rsidRDefault="00D972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Učitelj</w:t>
            </w: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321" w:type="dxa"/>
            <w:gridSpan w:val="4"/>
            <w:vAlign w:val="center"/>
          </w:tcPr>
          <w:p w:rsidR="009971FA" w:rsidRDefault="00D972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321" w:type="dxa"/>
            <w:gridSpan w:val="4"/>
            <w:vAlign w:val="center"/>
          </w:tcPr>
          <w:p w:rsidR="009971FA" w:rsidRDefault="00D972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321" w:type="dxa"/>
            <w:gridSpan w:val="4"/>
            <w:vAlign w:val="center"/>
          </w:tcPr>
          <w:p w:rsidR="009971FA" w:rsidRDefault="00D972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7321" w:type="dxa"/>
            <w:gridSpan w:val="4"/>
            <w:vAlign w:val="center"/>
          </w:tcPr>
          <w:p w:rsidR="009971FA" w:rsidRDefault="00D972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9971FA">
        <w:trPr>
          <w:trHeight w:val="425"/>
        </w:trPr>
        <w:tc>
          <w:tcPr>
            <w:tcW w:w="1612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  <w:rPr>
                <w:b/>
              </w:rPr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  <w:rPr>
                <w:b/>
              </w:rPr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  <w:rPr>
                <w:b/>
              </w:rPr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  <w:rPr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  <w:rPr>
                <w:color w:val="FF0000"/>
              </w:rPr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  <w:rPr>
                <w:color w:val="FF0000"/>
              </w:rPr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1575" w:type="dxa"/>
            <w:vAlign w:val="center"/>
          </w:tcPr>
          <w:p w:rsidR="009971FA" w:rsidRDefault="00D9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4.c,d, 2.g</w:t>
            </w: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D97262">
            <w:pPr>
              <w:jc w:val="center"/>
            </w:pPr>
            <w:r>
              <w:t>2,3</w:t>
            </w:r>
          </w:p>
        </w:tc>
        <w:tc>
          <w:tcPr>
            <w:tcW w:w="2386" w:type="dxa"/>
            <w:vAlign w:val="center"/>
          </w:tcPr>
          <w:p w:rsidR="009971FA" w:rsidRDefault="00D97262">
            <w:pPr>
              <w:jc w:val="center"/>
            </w:pPr>
            <w:r>
              <w:t>S. Varga</w:t>
            </w: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17.3.</w:t>
            </w:r>
          </w:p>
        </w:tc>
        <w:tc>
          <w:tcPr>
            <w:tcW w:w="1575" w:type="dxa"/>
            <w:vAlign w:val="center"/>
          </w:tcPr>
          <w:p w:rsidR="009971FA" w:rsidRDefault="00D9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sz w:val="24"/>
                <w:szCs w:val="24"/>
              </w:rPr>
              <w:t>emščina</w:t>
            </w:r>
          </w:p>
          <w:p w:rsidR="00D97262" w:rsidRDefault="00D9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D97262">
            <w:pPr>
              <w:jc w:val="center"/>
            </w:pPr>
            <w:r>
              <w:t>1, 2</w:t>
            </w:r>
          </w:p>
        </w:tc>
        <w:tc>
          <w:tcPr>
            <w:tcW w:w="2386" w:type="dxa"/>
            <w:vAlign w:val="center"/>
          </w:tcPr>
          <w:p w:rsidR="009971FA" w:rsidRDefault="00D97262">
            <w:pPr>
              <w:jc w:val="center"/>
            </w:pPr>
            <w:r>
              <w:t>Alenka Kolenko,</w:t>
            </w:r>
          </w:p>
          <w:p w:rsidR="00D97262" w:rsidRDefault="00D97262">
            <w:pPr>
              <w:jc w:val="center"/>
            </w:pPr>
            <w:r>
              <w:t xml:space="preserve">Simona </w:t>
            </w:r>
            <w:proofErr w:type="spellStart"/>
            <w:r>
              <w:t>Pajnhart</w:t>
            </w:r>
            <w:proofErr w:type="spellEnd"/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22.3.</w:t>
            </w:r>
          </w:p>
        </w:tc>
        <w:tc>
          <w:tcPr>
            <w:tcW w:w="1575" w:type="dxa"/>
            <w:vAlign w:val="center"/>
          </w:tcPr>
          <w:p w:rsidR="009971FA" w:rsidRDefault="00D9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 (4.c)</w:t>
            </w: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D97262">
            <w:pPr>
              <w:jc w:val="center"/>
            </w:pPr>
            <w:r>
              <w:t>1, 2</w:t>
            </w:r>
          </w:p>
        </w:tc>
        <w:tc>
          <w:tcPr>
            <w:tcW w:w="2386" w:type="dxa"/>
            <w:vAlign w:val="center"/>
          </w:tcPr>
          <w:p w:rsidR="009971FA" w:rsidRDefault="00D97262">
            <w:pPr>
              <w:jc w:val="center"/>
            </w:pPr>
            <w:r>
              <w:t xml:space="preserve">Cvetka </w:t>
            </w:r>
            <w:proofErr w:type="spellStart"/>
            <w:r>
              <w:t>Mencigar</w:t>
            </w:r>
            <w:proofErr w:type="spellEnd"/>
            <w:r>
              <w:t xml:space="preserve"> R.</w:t>
            </w: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25.3.</w:t>
            </w:r>
          </w:p>
        </w:tc>
        <w:tc>
          <w:tcPr>
            <w:tcW w:w="1575" w:type="dxa"/>
            <w:vAlign w:val="center"/>
          </w:tcPr>
          <w:p w:rsidR="009971FA" w:rsidRDefault="00D9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  <w:p w:rsidR="009971FA" w:rsidRDefault="00D9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(4.d, 2.g)</w:t>
            </w: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D97262">
            <w:pPr>
              <w:jc w:val="center"/>
            </w:pPr>
            <w:r>
              <w:t xml:space="preserve">1,2 </w:t>
            </w:r>
          </w:p>
        </w:tc>
        <w:tc>
          <w:tcPr>
            <w:tcW w:w="2386" w:type="dxa"/>
            <w:vAlign w:val="center"/>
          </w:tcPr>
          <w:p w:rsidR="009971FA" w:rsidRDefault="00D97262">
            <w:pPr>
              <w:jc w:val="center"/>
            </w:pPr>
            <w:r>
              <w:t xml:space="preserve">Cvetka </w:t>
            </w:r>
            <w:proofErr w:type="spellStart"/>
            <w:r>
              <w:t>Mencigar</w:t>
            </w:r>
            <w:proofErr w:type="spellEnd"/>
            <w:r>
              <w:t xml:space="preserve"> R.</w:t>
            </w:r>
          </w:p>
        </w:tc>
      </w:tr>
      <w:tr w:rsidR="009971FA">
        <w:trPr>
          <w:trHeight w:val="425"/>
        </w:trPr>
        <w:tc>
          <w:tcPr>
            <w:tcW w:w="1612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shd w:val="clear" w:color="auto" w:fill="D9D9D9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30.3.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31.1.</w:t>
            </w:r>
          </w:p>
        </w:tc>
        <w:tc>
          <w:tcPr>
            <w:tcW w:w="1575" w:type="dxa"/>
            <w:vAlign w:val="center"/>
          </w:tcPr>
          <w:p w:rsidR="009971FA" w:rsidRDefault="0099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386" w:type="dxa"/>
            <w:vAlign w:val="center"/>
          </w:tcPr>
          <w:p w:rsidR="009971FA" w:rsidRDefault="009971FA">
            <w:pPr>
              <w:jc w:val="center"/>
            </w:pPr>
          </w:p>
        </w:tc>
      </w:tr>
      <w:tr w:rsidR="009971FA">
        <w:trPr>
          <w:trHeight w:val="425"/>
        </w:trPr>
        <w:tc>
          <w:tcPr>
            <w:tcW w:w="1612" w:type="dxa"/>
            <w:vAlign w:val="center"/>
          </w:tcPr>
          <w:p w:rsidR="009971FA" w:rsidRDefault="00D97262">
            <w:pPr>
              <w:jc w:val="center"/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>1.4.</w:t>
            </w:r>
          </w:p>
        </w:tc>
        <w:tc>
          <w:tcPr>
            <w:tcW w:w="1575" w:type="dxa"/>
            <w:vAlign w:val="center"/>
          </w:tcPr>
          <w:p w:rsidR="009971FA" w:rsidRDefault="00D9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gospodarstvo</w:t>
            </w:r>
          </w:p>
        </w:tc>
        <w:tc>
          <w:tcPr>
            <w:tcW w:w="1065" w:type="dxa"/>
            <w:vAlign w:val="center"/>
          </w:tcPr>
          <w:p w:rsidR="009971FA" w:rsidRDefault="009971FA">
            <w:pPr>
              <w:jc w:val="center"/>
            </w:pPr>
          </w:p>
        </w:tc>
        <w:tc>
          <w:tcPr>
            <w:tcW w:w="2295" w:type="dxa"/>
            <w:vAlign w:val="center"/>
          </w:tcPr>
          <w:p w:rsidR="009971FA" w:rsidRDefault="00D97262">
            <w:pPr>
              <w:jc w:val="center"/>
            </w:pPr>
            <w:r>
              <w:t>1</w:t>
            </w:r>
          </w:p>
        </w:tc>
        <w:tc>
          <w:tcPr>
            <w:tcW w:w="2386" w:type="dxa"/>
            <w:vAlign w:val="center"/>
          </w:tcPr>
          <w:p w:rsidR="009971FA" w:rsidRDefault="00D97262">
            <w:pPr>
              <w:jc w:val="center"/>
            </w:pPr>
            <w:r>
              <w:t xml:space="preserve">Nataša </w:t>
            </w:r>
            <w:proofErr w:type="spellStart"/>
            <w:r>
              <w:t>Šiplič</w:t>
            </w:r>
            <w:proofErr w:type="spellEnd"/>
            <w:r>
              <w:t xml:space="preserve"> Šiftar</w:t>
            </w:r>
          </w:p>
        </w:tc>
      </w:tr>
    </w:tbl>
    <w:p w:rsidR="009971FA" w:rsidRDefault="00D97262">
      <w:r>
        <w:lastRenderedPageBreak/>
        <w:t>11.4.2022 LOGISTIKA - Tjaša Gerič</w:t>
      </w:r>
    </w:p>
    <w:sectPr w:rsidR="009971FA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FA"/>
    <w:rsid w:val="009971FA"/>
    <w:rsid w:val="00D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78AE"/>
  <w15:docId w15:val="{ED0FF012-4BA9-49C8-A173-2C5C068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59"/>
    <w:rsid w:val="00A2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3B5C"/>
    <w:rPr>
      <w:rFonts w:ascii="Segoe UI" w:hAnsi="Segoe UI" w:cs="Segoe UI"/>
      <w:sz w:val="18"/>
      <w:szCs w:val="18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k7CF/5il1ue/UyxoIKnOm117Q==">AMUW2mUHFhKADXw336vCdjYpRRix02f7m9Kky0frSUgEyU+KsOOgAOyKDICmkkY6TdzSLstdDW4h8v1uNzMHpw5s64lIba1ta/HgwT8wk4zzD/Y/3uAvEQ+pCl+VR9qwEXuQ77lQuFxP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</dc:creator>
  <cp:lastModifiedBy>Cvetka Gomboc Alt</cp:lastModifiedBy>
  <cp:revision>2</cp:revision>
  <dcterms:created xsi:type="dcterms:W3CDTF">2022-03-14T22:56:00Z</dcterms:created>
  <dcterms:modified xsi:type="dcterms:W3CDTF">2022-03-14T22:56:00Z</dcterms:modified>
</cp:coreProperties>
</file>